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FE2" w:rsidRDefault="00744FE2" w:rsidP="005953CA">
      <w:pPr>
        <w:spacing w:line="240" w:lineRule="auto"/>
        <w:rPr>
          <w:rFonts w:cs="2  Traffic" w:hint="cs"/>
        </w:rPr>
      </w:pPr>
    </w:p>
    <w:tbl>
      <w:tblPr>
        <w:tblStyle w:val="TableGrid"/>
        <w:bidiVisual/>
        <w:tblW w:w="10491" w:type="dxa"/>
        <w:tblInd w:w="220" w:type="dxa"/>
        <w:tblLook w:val="04A0"/>
      </w:tblPr>
      <w:tblGrid>
        <w:gridCol w:w="667"/>
        <w:gridCol w:w="302"/>
        <w:gridCol w:w="1099"/>
        <w:gridCol w:w="2402"/>
        <w:gridCol w:w="420"/>
        <w:gridCol w:w="363"/>
        <w:gridCol w:w="1047"/>
        <w:gridCol w:w="1322"/>
        <w:gridCol w:w="217"/>
        <w:gridCol w:w="42"/>
        <w:gridCol w:w="1471"/>
        <w:gridCol w:w="112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F3791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 w:rsidRPr="007F3791"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7F3791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3347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علوم تشریح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حواس ویژه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796822">
              <w:rPr>
                <w:rFonts w:ascii="110_Besmellah_3(MRT)" w:eastAsia="Yu Gothic UI Light" w:hAnsi="110_Besmellah_3(MRT)" w:cs="_MRT_Khodkar"/>
                <w:b/>
                <w:bCs/>
                <w:highlight w:val="black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0A70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82/0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و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24/0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عملی ضربدر تعداد گروه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18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بهپور یوسفی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Behpour.y9@gmail.com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دستگاه بینایی و شنوایی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دانش لازم را بدست اورد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>جایگاه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شکل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مجاورت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ساختار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عصب و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خون گیری و عمل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انها را فرا گرفته  و در روی 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مولاژ و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جسد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انسان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انرا پیاده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نماید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بدست اورد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کلیشه های رادیولوژی</w:t>
            </w:r>
            <w:r w:rsidR="002620A9">
              <w:rPr>
                <w:rFonts w:asciiTheme="majorBidi" w:hAnsiTheme="majorBidi" w:cs="B Nazanin"/>
                <w:b/>
                <w:bCs/>
              </w:rPr>
              <w:t>,</w:t>
            </w:r>
            <w:r w:rsidR="002620A9">
              <w:rPr>
                <w:rFonts w:asciiTheme="majorBidi" w:hAnsiTheme="majorBidi" w:cs="B Nazanin" w:hint="cs"/>
                <w:b/>
                <w:bCs/>
                <w:rtl/>
              </w:rPr>
              <w:t xml:space="preserve"> اسکن و </w:t>
            </w:r>
            <w:r w:rsidR="000A7040"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620A9">
              <w:rPr>
                <w:rFonts w:asciiTheme="majorBidi" w:hAnsiTheme="majorBidi" w:cs="B Nazanin"/>
                <w:b/>
                <w:bCs/>
              </w:rPr>
              <w:t>MRI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  <w:bookmarkStart w:id="0" w:name="_GoBack"/>
            <w:bookmarkEnd w:id="0"/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D76136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بینایی و شنوایی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را بیاموزد. </w:t>
            </w:r>
          </w:p>
          <w:p w:rsidR="005953CA" w:rsidRDefault="002620A9" w:rsidP="000A704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بخش و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ساختار های مختلف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اناتومی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دستگاه بینایی و شنوایی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را بطور نظری و عملی فرا گیرد.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7A5254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اجزای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>دستگاه بینایی و شنوایی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644C24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گری</w:t>
            </w:r>
            <w:r w:rsidR="00963F2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,</w:t>
            </w:r>
            <w:r w:rsidR="00963F2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جزوه کلاسی و اسلاید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4649A6" w:rsidP="004649A6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Development of eye , extra ocular muscles, abnormalities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essays,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Practical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Visual apparatus:</w:t>
            </w:r>
            <w:r w:rsidRPr="002D1BB5">
              <w:rPr>
                <w:rFonts w:ascii="Algerian" w:eastAsia="+mn-ea" w:hAnsi="Algerian" w:cs="+mn-cs"/>
                <w:b/>
                <w:bCs/>
                <w:color w:val="C00000"/>
                <w:kern w:val="24"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1)Peripheral visual apparatus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2)Central visual apparatus 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1)Peripheral :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         principal: Eye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         Accessory: </w:t>
            </w:r>
          </w:p>
          <w:p w:rsidR="004649A6" w:rsidRPr="002D1BB5" w:rsidRDefault="004649A6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Eye:</w:t>
            </w:r>
            <w:r w:rsidRPr="002D1BB5">
              <w:rPr>
                <w:rFonts w:ascii="Algerian" w:eastAsia="+mj-ea" w:hAnsi="Algerian" w:cs="+mj-cs"/>
                <w:color w:val="000000"/>
                <w:kern w:val="24"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Site,</w:t>
            </w:r>
            <w:r w:rsidRPr="002D1BB5">
              <w:rPr>
                <w:rFonts w:ascii="Algerian" w:eastAsia="+mj-ea" w:hAnsi="Algerian" w:cs="+mj-cs"/>
                <w:color w:val="000000"/>
                <w:kern w:val="24"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Orbit axis,</w:t>
            </w:r>
            <w:r w:rsidRPr="002D1BB5">
              <w:rPr>
                <w:rFonts w:ascii="Algerian" w:eastAsia="+mj-ea" w:hAnsi="Algerian" w:cs="+mj-cs"/>
                <w:b/>
                <w:bCs/>
                <w:color w:val="000000"/>
                <w:kern w:val="24"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Structure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of </w:t>
            </w:r>
            <w:r w:rsidRPr="002D1BB5">
              <w:rPr>
                <w:rFonts w:ascii="Algerian" w:eastAsia="+mn-ea" w:hAnsi="Algerian" w:cs="+mn-cs"/>
                <w:b/>
                <w:bCs/>
                <w:shadow/>
                <w:color w:val="FF0066"/>
                <w:kern w:val="24"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Sclera </w:t>
            </w:r>
            <w:r w:rsidR="008A1D7E" w:rsidRPr="002D1BB5">
              <w:rPr>
                <w:rFonts w:asciiTheme="majorBidi" w:hAnsiTheme="majorBidi" w:cs="B Nazanin"/>
                <w:b/>
                <w:bCs/>
              </w:rPr>
              <w:t xml:space="preserve">and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Cornea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8A1D7E" w:rsidP="008A1D7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Define ,situation , vessels and h</w:t>
            </w:r>
            <w:r w:rsidR="00B5420F" w:rsidRPr="002D1BB5">
              <w:rPr>
                <w:rFonts w:asciiTheme="majorBidi" w:hAnsiTheme="majorBidi" w:cs="B Nazanin"/>
                <w:b/>
                <w:bCs/>
              </w:rPr>
              <w:t>istology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of </w:t>
            </w:r>
            <w:r w:rsidR="00B5420F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>Choroid</w:t>
            </w:r>
            <w:r w:rsidR="004649A6" w:rsidRPr="002D1BB5">
              <w:rPr>
                <w:rFonts w:ascii="Algerian" w:eastAsia="+mj-ea" w:hAnsi="Algerian" w:cs="+mj-cs"/>
                <w:color w:val="000000"/>
                <w:kern w:val="24"/>
              </w:rPr>
              <w:t xml:space="preserve"> </w:t>
            </w:r>
            <w:proofErr w:type="spellStart"/>
            <w:r w:rsidR="004649A6" w:rsidRPr="002D1BB5">
              <w:rPr>
                <w:rFonts w:asciiTheme="majorBidi" w:hAnsiTheme="majorBidi" w:cs="B Nazanin"/>
                <w:b/>
                <w:bCs/>
              </w:rPr>
              <w:t>Ciliary</w:t>
            </w:r>
            <w:proofErr w:type="spellEnd"/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body</w:t>
            </w:r>
            <w:r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="004649A6" w:rsidRPr="002D1BB5">
              <w:rPr>
                <w:rFonts w:ascii="Algerian" w:eastAsia="+mj-ea" w:hAnsi="Algerian" w:cs="+mj-cs"/>
                <w:color w:val="17375E"/>
                <w:kern w:val="24"/>
              </w:rPr>
              <w:t xml:space="preserve"> </w:t>
            </w:r>
            <w:proofErr w:type="spellStart"/>
            <w:r w:rsidR="004649A6" w:rsidRPr="002D1BB5">
              <w:rPr>
                <w:rFonts w:asciiTheme="majorBidi" w:hAnsiTheme="majorBidi" w:cs="B Nazanin"/>
                <w:b/>
                <w:bCs/>
              </w:rPr>
              <w:t>Ciliary</w:t>
            </w:r>
            <w:proofErr w:type="spellEnd"/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processes, Iris </w:t>
            </w:r>
          </w:p>
          <w:p w:rsidR="004649A6" w:rsidRPr="002D1BB5" w:rsidRDefault="004649A6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Lens and Retina</w:t>
            </w:r>
            <w:r w:rsidR="008A1D7E" w:rsidRPr="002D1BB5">
              <w:rPr>
                <w:rFonts w:asciiTheme="majorBidi" w:hAnsiTheme="majorBidi" w:cs="B Nazanin"/>
                <w:b/>
                <w:bCs/>
              </w:rPr>
              <w:t xml:space="preserve">, chamber of eyes, aqueous humor and vitreous body </w:t>
            </w:r>
          </w:p>
          <w:p w:rsidR="003069D0" w:rsidRPr="002D1BB5" w:rsidRDefault="004649A6" w:rsidP="004649A6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8A1D7E" w:rsidRPr="002D1BB5">
              <w:rPr>
                <w:rFonts w:asciiTheme="majorBidi" w:hAnsiTheme="majorBidi" w:cs="B Nazanin"/>
                <w:b/>
                <w:bCs/>
              </w:rPr>
              <w:t xml:space="preserve">2 practical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A1D7E" w:rsidRPr="002D1BB5" w:rsidRDefault="008A1D7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Accessory visual </w:t>
            </w:r>
            <w:proofErr w:type="gramStart"/>
            <w:r w:rsidRPr="002D1BB5">
              <w:rPr>
                <w:rFonts w:asciiTheme="majorBidi" w:hAnsiTheme="majorBidi" w:cs="B Nazanin"/>
                <w:b/>
                <w:bCs/>
              </w:rPr>
              <w:t>apparatus :</w:t>
            </w:r>
            <w:proofErr w:type="gramEnd"/>
            <w:r w:rsidRPr="002D1BB5">
              <w:rPr>
                <w:rFonts w:asciiTheme="majorBidi" w:hAnsiTheme="majorBidi" w:cs="B Nazanin"/>
                <w:b/>
                <w:bCs/>
              </w:rPr>
              <w:t xml:space="preserve"> extrinsic eye muscles. </w:t>
            </w:r>
          </w:p>
          <w:p w:rsidR="008A1D7E" w:rsidRPr="002D1BB5" w:rsidRDefault="008A1D7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Fascia </w:t>
            </w:r>
          </w:p>
          <w:p w:rsidR="008A1D7E" w:rsidRPr="002D1BB5" w:rsidRDefault="008A1D7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eyebrows, </w:t>
            </w:r>
          </w:p>
          <w:p w:rsidR="008A1D7E" w:rsidRPr="002D1BB5" w:rsidRDefault="008A1D7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Eyelids,</w:t>
            </w:r>
          </w:p>
          <w:p w:rsidR="008A1D7E" w:rsidRPr="002D1BB5" w:rsidRDefault="008A1D7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eyelashes,</w:t>
            </w:r>
          </w:p>
          <w:p w:rsidR="008A1D7E" w:rsidRPr="002D1BB5" w:rsidRDefault="008A1D7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lacrimal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 apparatus</w:t>
            </w:r>
          </w:p>
          <w:p w:rsidR="00E93484" w:rsidRPr="002D1BB5" w:rsidRDefault="008A1D7E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extra ocular Muscles and its </w:t>
            </w:r>
            <w:r w:rsidR="008561C4" w:rsidRPr="002D1BB5">
              <w:rPr>
                <w:rFonts w:asciiTheme="majorBidi" w:hAnsiTheme="majorBidi" w:cs="B Nazanin"/>
                <w:b/>
                <w:bCs/>
              </w:rPr>
              <w:t>function</w:t>
            </w:r>
            <w:r w:rsidRPr="002D1BB5">
              <w:rPr>
                <w:rFonts w:asciiTheme="majorBidi" w:hAnsiTheme="majorBidi" w:cs="B Nazanin"/>
                <w:b/>
                <w:bCs/>
              </w:rPr>
              <w:t>, nerves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C625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C62539" w:rsidRPr="002D1BB5">
              <w:rPr>
                <w:rFonts w:asciiTheme="majorBidi" w:hAnsiTheme="majorBidi" w:cs="B Nazanin"/>
                <w:b/>
                <w:bCs/>
              </w:rPr>
              <w:t xml:space="preserve">1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hours practical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age, cadaver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81201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Occulomotor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,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trochlear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, ophthalmic ( frontal,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lacrimal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,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nasocillary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) nerves;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nasocillaryganglion,optic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 nerve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1201E" w:rsidRPr="002D1BB5" w:rsidRDefault="00676A88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 hours </w:t>
            </w:r>
            <w:r w:rsidR="0081201E"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  <w:p w:rsidR="00174C9E" w:rsidRPr="002D1BB5" w:rsidRDefault="0081201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1  hours practical  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age, cadaver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81201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ophthalmic artery (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supraorbital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,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lacrimal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, central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retina,cilliary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 ,..) veins,</w:t>
            </w:r>
            <w:r w:rsidRPr="002D1BB5">
              <w:rPr>
                <w:rFonts w:ascii="Algerian" w:eastAsia="+mj-ea" w:hAnsi="Algerian" w:cs="+mj-cs"/>
                <w:color w:val="632523"/>
                <w:kern w:val="24"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fascia of </w:t>
            </w:r>
            <w:r w:rsidR="00DF5628" w:rsidRPr="002D1BB5">
              <w:rPr>
                <w:rFonts w:asciiTheme="majorBidi" w:hAnsiTheme="majorBidi" w:cs="B Nazanin"/>
                <w:b/>
                <w:bCs/>
              </w:rPr>
              <w:t>orbit</w:t>
            </w:r>
            <w:r w:rsidRPr="002D1BB5">
              <w:rPr>
                <w:rFonts w:asciiTheme="majorBidi" w:hAnsiTheme="majorBidi" w:cs="B Nazanin"/>
                <w:b/>
                <w:bCs/>
              </w:rPr>
              <w:t>, Super cilia,</w:t>
            </w:r>
            <w:r w:rsidRPr="002D1BB5">
              <w:rPr>
                <w:rFonts w:ascii="Algerian" w:eastAsia="+mj-ea" w:hAnsi="Algerian" w:cs="+mj-cs"/>
                <w:color w:val="953735"/>
                <w:kern w:val="24"/>
              </w:rPr>
              <w:t xml:space="preserve">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palpebral,lacrimal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apperatus</w:t>
            </w:r>
            <w:proofErr w:type="spellEnd"/>
            <w:r w:rsidR="00B76A82" w:rsidRPr="002D1BB5">
              <w:rPr>
                <w:rFonts w:asciiTheme="majorBidi" w:hAnsiTheme="majorBidi" w:cs="B Nazanin"/>
                <w:b/>
                <w:bCs/>
              </w:rPr>
              <w:t>(gland,</w:t>
            </w:r>
            <w:r w:rsidR="00DF5628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B76A82" w:rsidRPr="002D1BB5">
              <w:rPr>
                <w:rFonts w:asciiTheme="majorBidi" w:hAnsiTheme="majorBidi" w:cs="B Nazanin"/>
                <w:b/>
                <w:bCs/>
              </w:rPr>
              <w:lastRenderedPageBreak/>
              <w:t>ducts,</w:t>
            </w:r>
            <w:r w:rsidR="00DF5628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B76A82" w:rsidRPr="002D1BB5">
              <w:rPr>
                <w:rFonts w:asciiTheme="majorBidi" w:hAnsiTheme="majorBidi" w:cs="B Nazanin"/>
                <w:b/>
                <w:bCs/>
              </w:rPr>
              <w:t>nerves and arteries)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B556FA" w:rsidRPr="002D1BB5">
              <w:rPr>
                <w:rFonts w:asciiTheme="majorBidi" w:hAnsiTheme="majorBidi" w:cs="B Nazanin"/>
                <w:b/>
                <w:bCs/>
              </w:rPr>
              <w:t>1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hours practica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l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lastRenderedPageBreak/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lastRenderedPageBreak/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age, cadaver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745B8" w:rsidRPr="002D1BB5" w:rsidRDefault="001D468F" w:rsidP="001D468F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Ear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embryology: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>Internal</w:t>
            </w:r>
            <w:proofErr w:type="spellEnd"/>
            <w:r w:rsidR="003E0C9A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 xml:space="preserve">middle </w:t>
            </w:r>
            <w:r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e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 xml:space="preserve">xternal ear </w:t>
            </w:r>
          </w:p>
          <w:p w:rsidR="008745B8" w:rsidRPr="002D1BB5" w:rsidRDefault="003E0C9A" w:rsidP="001D468F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,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saccule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1D468F"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cochlear duct </w:t>
            </w: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1D468F"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Organ of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corti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proofErr w:type="spellStart"/>
            <w:r w:rsidR="001D468F" w:rsidRPr="002D1BB5">
              <w:rPr>
                <w:rFonts w:asciiTheme="majorBidi" w:hAnsiTheme="majorBidi" w:cs="B Nazanin"/>
                <w:b/>
                <w:bCs/>
              </w:rPr>
              <w:t>Statoacoustic</w:t>
            </w:r>
            <w:proofErr w:type="spellEnd"/>
            <w:r w:rsidR="001D468F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="001D468F" w:rsidRPr="002D1BB5">
              <w:rPr>
                <w:rFonts w:asciiTheme="majorBidi" w:hAnsiTheme="majorBidi" w:cs="B Nazanin"/>
                <w:b/>
                <w:bCs/>
              </w:rPr>
              <w:t>ganglion,auricle</w:t>
            </w:r>
            <w:proofErr w:type="spellEnd"/>
            <w:r w:rsidR="001D468F"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="001D468F" w:rsidRPr="002D1BB5">
              <w:rPr>
                <w:rFonts w:ascii="Arial" w:eastAsia="+mj-ea" w:hAnsi="Arial" w:cs="Arial"/>
                <w:b/>
                <w:bCs/>
                <w:shadow/>
                <w:color w:val="92D050"/>
                <w:kern w:val="24"/>
              </w:rPr>
              <w:t xml:space="preserve"> </w:t>
            </w:r>
            <w:r w:rsidR="001D468F" w:rsidRPr="002D1BB5">
              <w:rPr>
                <w:rFonts w:asciiTheme="majorBidi" w:hAnsiTheme="majorBidi" w:cs="B Nazanin"/>
                <w:b/>
                <w:bCs/>
              </w:rPr>
              <w:t>Clinical correlates</w:t>
            </w:r>
          </w:p>
          <w:p w:rsidR="00C62539" w:rsidRPr="002D1BB5" w:rsidRDefault="00C62539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8745B8" w:rsidRPr="002D1BB5" w:rsidRDefault="001D468F" w:rsidP="00E45D1E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External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ear:pinna</w:t>
            </w:r>
            <w:proofErr w:type="spellEnd"/>
            <w:r w:rsidR="00E45D1E" w:rsidRPr="002D1BB5">
              <w:rPr>
                <w:rFonts w:asciiTheme="majorBidi" w:hAnsiTheme="majorBidi" w:cs="B Nazanin"/>
                <w:b/>
                <w:bCs/>
              </w:rPr>
              <w:t>[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>skin, cartilage(</w:t>
            </w:r>
            <w:proofErr w:type="spellStart"/>
            <w:r w:rsidR="003E0C9A" w:rsidRPr="002D1BB5">
              <w:rPr>
                <w:rFonts w:asciiTheme="majorBidi" w:hAnsiTheme="majorBidi" w:cs="B Nazanin"/>
                <w:b/>
                <w:bCs/>
              </w:rPr>
              <w:t>fibroelastic</w:t>
            </w:r>
            <w:proofErr w:type="spellEnd"/>
            <w:r w:rsidR="003E0C9A" w:rsidRPr="002D1BB5">
              <w:rPr>
                <w:rFonts w:asciiTheme="majorBidi" w:hAnsiTheme="majorBidi" w:cs="B Nazanin"/>
                <w:b/>
                <w:bCs/>
              </w:rPr>
              <w:t>),</w:t>
            </w:r>
          </w:p>
          <w:p w:rsidR="008745B8" w:rsidRPr="002D1BB5" w:rsidRDefault="001D468F" w:rsidP="001D468F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>igament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and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  <w:p w:rsidR="00B556FA" w:rsidRPr="002D1BB5" w:rsidRDefault="001D468F" w:rsidP="00E45D1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Muscles</w:t>
            </w:r>
            <w:r w:rsidR="00E45D1E" w:rsidRPr="002D1BB5">
              <w:rPr>
                <w:rFonts w:asciiTheme="majorBidi" w:hAnsiTheme="majorBidi" w:cs="B Nazanin"/>
                <w:b/>
                <w:bCs/>
              </w:rPr>
              <w:t>]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,external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meatus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>(define,</w:t>
            </w:r>
            <w:r w:rsidR="00E45D1E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length,</w:t>
            </w:r>
            <w:r w:rsidR="00E45D1E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structures) </w:t>
            </w:r>
          </w:p>
          <w:p w:rsidR="007A5254" w:rsidRPr="002D1BB5" w:rsidRDefault="001D468F" w:rsidP="007A5254">
            <w:pPr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nerves and arteries</w:t>
            </w:r>
            <w:r w:rsidR="00E45D1E"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="00E45D1E" w:rsidRPr="002D1BB5">
              <w:rPr>
                <w:rFonts w:ascii="Calibri" w:eastAsia="+mj-ea" w:hAnsi="Calibri" w:cs="+mj-cs"/>
                <w:b/>
                <w:bCs/>
                <w:color w:val="376092"/>
                <w:kern w:val="24"/>
              </w:rPr>
              <w:t xml:space="preserve"> </w:t>
            </w:r>
          </w:p>
          <w:p w:rsidR="008745B8" w:rsidRPr="002D1BB5" w:rsidRDefault="00E45D1E" w:rsidP="007A5254">
            <w:pPr>
              <w:numPr>
                <w:ilvl w:val="0"/>
                <w:numId w:val="13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Tympanic cavity (Middle  ear)</w:t>
            </w:r>
            <w:r w:rsidRPr="002D1BB5">
              <w:rPr>
                <w:rFonts w:ascii="Calibri" w:eastAsia="+mn-ea" w:hAnsi="Calibri" w:cs="+mn-cs"/>
                <w:b/>
                <w:bCs/>
                <w:color w:val="C0504D"/>
                <w:kern w:val="24"/>
              </w:rPr>
              <w:t xml:space="preserve"> </w:t>
            </w:r>
            <w:r w:rsidR="003E0C9A" w:rsidRPr="002D1BB5">
              <w:rPr>
                <w:rFonts w:asciiTheme="majorBidi" w:hAnsiTheme="majorBidi" w:cs="B Nazanin"/>
                <w:b/>
                <w:bCs/>
              </w:rPr>
              <w:t xml:space="preserve">Definition:  </w:t>
            </w:r>
          </w:p>
          <w:p w:rsidR="008745B8" w:rsidRPr="002D1BB5" w:rsidRDefault="003E0C9A" w:rsidP="007A5254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Parts</w:t>
            </w:r>
            <w:r w:rsidR="00DF5628">
              <w:rPr>
                <w:rFonts w:asciiTheme="majorBidi" w:hAnsiTheme="majorBidi" w:cs="B Nazanin"/>
                <w:b/>
                <w:bCs/>
              </w:rPr>
              <w:t>: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1)Tympanic cavity proper</w:t>
            </w:r>
          </w:p>
          <w:p w:rsidR="008745B8" w:rsidRPr="002D1BB5" w:rsidRDefault="003E0C9A" w:rsidP="007A5254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2)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epitympanic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 recess</w:t>
            </w:r>
          </w:p>
          <w:p w:rsidR="008745B8" w:rsidRPr="002D1BB5" w:rsidRDefault="003E0C9A" w:rsidP="007A5254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Limit </w:t>
            </w:r>
          </w:p>
          <w:p w:rsidR="008745B8" w:rsidRPr="002D1BB5" w:rsidRDefault="003E0C9A" w:rsidP="007A5254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Shape :concave lens</w:t>
            </w:r>
          </w:p>
          <w:p w:rsidR="00DF5628" w:rsidRPr="002D1BB5" w:rsidRDefault="003E0C9A" w:rsidP="00DF5628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Dimination:ant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>-</w:t>
            </w:r>
            <w:r w:rsidR="00DF5628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="00DF5628" w:rsidRPr="002D1BB5">
              <w:rPr>
                <w:rFonts w:asciiTheme="majorBidi" w:hAnsiTheme="majorBidi" w:cs="B Nazanin"/>
                <w:b/>
                <w:bCs/>
              </w:rPr>
              <w:t>post,vertical</w:t>
            </w:r>
            <w:proofErr w:type="spellEnd"/>
            <w:r w:rsidR="00DF5628" w:rsidRPr="002D1BB5">
              <w:rPr>
                <w:rFonts w:asciiTheme="majorBidi" w:hAnsiTheme="majorBidi" w:cs="B Nazanin"/>
                <w:b/>
                <w:bCs/>
              </w:rPr>
              <w:t>(15mm),</w:t>
            </w:r>
            <w:proofErr w:type="spellStart"/>
            <w:r w:rsidR="00DF5628" w:rsidRPr="002D1BB5">
              <w:rPr>
                <w:rFonts w:asciiTheme="majorBidi" w:hAnsiTheme="majorBidi" w:cs="B Nazanin"/>
                <w:b/>
                <w:bCs/>
              </w:rPr>
              <w:t>transvere</w:t>
            </w:r>
            <w:proofErr w:type="spellEnd"/>
            <w:r w:rsidR="00DF5628" w:rsidRPr="002D1BB5">
              <w:rPr>
                <w:rFonts w:asciiTheme="majorBidi" w:hAnsiTheme="majorBidi" w:cs="B Nazanin"/>
                <w:b/>
                <w:bCs/>
              </w:rPr>
              <w:t xml:space="preserve">: 4mm,2mm </w:t>
            </w:r>
          </w:p>
          <w:p w:rsidR="00DF5628" w:rsidRPr="002D1BB5" w:rsidRDefault="00DF5628" w:rsidP="00DF5628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walls </w:t>
            </w:r>
          </w:p>
          <w:p w:rsidR="00174C9E" w:rsidRPr="002D1BB5" w:rsidRDefault="00174C9E" w:rsidP="00DF5628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age, cadaver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7A5254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Tympanic membrane ,Eustachian tube ,Contains of tympanic </w:t>
            </w:r>
            <w:proofErr w:type="spellStart"/>
            <w:r w:rsidRPr="002D1BB5">
              <w:rPr>
                <w:rFonts w:asciiTheme="majorBidi" w:hAnsiTheme="majorBidi" w:cs="B Nazanin"/>
                <w:b/>
                <w:bCs/>
              </w:rPr>
              <w:t>cavity:Muscles,osseous,nerves,arteries</w:t>
            </w:r>
            <w:proofErr w:type="spellEnd"/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B556FA"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hours practical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age, cadaver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7A5254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Internal ear </w:t>
            </w:r>
            <w:r w:rsidR="00B60E65" w:rsidRPr="002D1BB5">
              <w:rPr>
                <w:rFonts w:asciiTheme="majorBidi" w:hAnsiTheme="majorBidi" w:cs="B Nazanin"/>
                <w:b/>
                <w:bCs/>
              </w:rPr>
              <w:t xml:space="preserve">;osseous and membranous labyrinth, internal acoustic canal , </w:t>
            </w:r>
            <w:proofErr w:type="spellStart"/>
            <w:r w:rsidR="00B60E65" w:rsidRPr="002D1BB5">
              <w:rPr>
                <w:rFonts w:asciiTheme="majorBidi" w:hAnsiTheme="majorBidi" w:cs="B Nazanin"/>
                <w:b/>
                <w:bCs/>
              </w:rPr>
              <w:t>vestibulum,Semicircular</w:t>
            </w:r>
            <w:proofErr w:type="spellEnd"/>
            <w:r w:rsidR="00B60E65" w:rsidRPr="002D1BB5">
              <w:rPr>
                <w:rFonts w:asciiTheme="majorBidi" w:hAnsiTheme="majorBidi" w:cs="B Nazanin"/>
                <w:b/>
                <w:bCs/>
              </w:rPr>
              <w:t>,</w:t>
            </w:r>
            <w:r w:rsidR="00B60E65" w:rsidRPr="002D1BB5">
              <w:rPr>
                <w:rFonts w:ascii="Calibri" w:eastAsia="+mj-ea" w:hAnsi="Calibri" w:cs="+mj-cs"/>
                <w:color w:val="000000"/>
                <w:kern w:val="24"/>
              </w:rPr>
              <w:t xml:space="preserve"> </w:t>
            </w:r>
            <w:r w:rsidR="00B60E65" w:rsidRPr="002D1BB5">
              <w:rPr>
                <w:rFonts w:asciiTheme="majorBidi" w:hAnsiTheme="majorBidi" w:cs="B Nazanin"/>
                <w:b/>
                <w:bCs/>
              </w:rPr>
              <w:t>Cochlea,</w:t>
            </w:r>
            <w:r w:rsidR="00B60E65" w:rsidRPr="002D1BB5">
              <w:rPr>
                <w:rFonts w:ascii="Calibri" w:eastAsia="+mj-ea" w:hAnsi="Calibri" w:cs="+mj-cs"/>
                <w:color w:val="000000"/>
                <w:kern w:val="24"/>
              </w:rPr>
              <w:t xml:space="preserve"> </w:t>
            </w:r>
            <w:r w:rsidR="00B60E65" w:rsidRPr="002D1BB5">
              <w:rPr>
                <w:rFonts w:ascii="Calibri" w:eastAsia="+mj-ea" w:hAnsi="Calibri" w:cs="+mj-cs"/>
                <w:b/>
                <w:bCs/>
                <w:kern w:val="24"/>
              </w:rPr>
              <w:t>Utricle</w:t>
            </w:r>
            <w:r w:rsidR="00B60E65" w:rsidRPr="002D1BB5">
              <w:rPr>
                <w:rFonts w:ascii="Calibri" w:eastAsia="+mj-ea" w:hAnsi="Calibri" w:cs="+mj-cs"/>
                <w:kern w:val="24"/>
              </w:rPr>
              <w:t>,</w:t>
            </w:r>
            <w:r w:rsidR="00B60E65" w:rsidRPr="002D1BB5">
              <w:rPr>
                <w:rFonts w:ascii="Calibri" w:eastAsia="+mj-ea" w:hAnsi="Calibri" w:cs="+mj-cs"/>
                <w:b/>
                <w:bCs/>
                <w:color w:val="FFC000"/>
                <w:kern w:val="24"/>
              </w:rPr>
              <w:t xml:space="preserve"> </w:t>
            </w:r>
            <w:r w:rsidR="00B60E65" w:rsidRPr="002D1BB5">
              <w:rPr>
                <w:rFonts w:ascii="Calibri" w:eastAsia="+mj-ea" w:hAnsi="Calibri" w:cs="+mj-cs"/>
                <w:b/>
                <w:bCs/>
                <w:kern w:val="24"/>
              </w:rPr>
              <w:t>histological Structure of the membranes labyrinth</w:t>
            </w:r>
            <w:r w:rsidR="00B60E65" w:rsidRPr="002D1BB5">
              <w:rPr>
                <w:rFonts w:ascii="Calibri" w:eastAsia="+mj-ea" w:hAnsi="Calibri" w:cs="+mj-cs"/>
                <w:kern w:val="24"/>
              </w:rPr>
              <w:t xml:space="preserve">, </w:t>
            </w:r>
            <w:r w:rsidR="00B60E65" w:rsidRPr="002D1BB5">
              <w:rPr>
                <w:rFonts w:ascii="Calibri" w:eastAsia="+mj-ea" w:hAnsi="Calibri" w:cs="+mj-cs"/>
                <w:b/>
                <w:bCs/>
                <w:kern w:val="24"/>
              </w:rPr>
              <w:t xml:space="preserve">organ of </w:t>
            </w:r>
            <w:proofErr w:type="spellStart"/>
            <w:r w:rsidR="00B60E65" w:rsidRPr="002D1BB5">
              <w:rPr>
                <w:rFonts w:ascii="Calibri" w:eastAsia="+mj-ea" w:hAnsi="Calibri" w:cs="+mj-cs"/>
                <w:b/>
                <w:bCs/>
                <w:kern w:val="24"/>
              </w:rPr>
              <w:t>corti</w:t>
            </w:r>
            <w:proofErr w:type="spellEnd"/>
            <w:r w:rsidR="00B60E65" w:rsidRPr="002D1BB5">
              <w:rPr>
                <w:rFonts w:ascii="Calibri" w:eastAsia="+mj-ea" w:hAnsi="Calibri" w:cs="+mj-cs"/>
                <w:b/>
                <w:bCs/>
                <w:kern w:val="24"/>
              </w:rPr>
              <w:t xml:space="preserve">, </w:t>
            </w:r>
            <w:proofErr w:type="spellStart"/>
            <w:r w:rsidR="00B60E65" w:rsidRPr="002D1BB5">
              <w:rPr>
                <w:rFonts w:asciiTheme="majorBidi" w:hAnsiTheme="majorBidi" w:cs="B Nazanin"/>
                <w:b/>
                <w:bCs/>
              </w:rPr>
              <w:t>Perilymph</w:t>
            </w:r>
            <w:proofErr w:type="spellEnd"/>
            <w:r w:rsidR="00B60E65" w:rsidRPr="002D1BB5">
              <w:rPr>
                <w:rFonts w:asciiTheme="majorBidi" w:hAnsiTheme="majorBidi" w:cs="B Nazanin"/>
                <w:b/>
                <w:bCs/>
              </w:rPr>
              <w:t xml:space="preserve"> tic </w:t>
            </w:r>
            <w:proofErr w:type="spellStart"/>
            <w:r w:rsidR="00B60E65" w:rsidRPr="002D1BB5">
              <w:rPr>
                <w:rFonts w:asciiTheme="majorBidi" w:hAnsiTheme="majorBidi" w:cs="B Nazanin"/>
                <w:b/>
                <w:bCs/>
              </w:rPr>
              <w:t>liquid,endolymphatic</w:t>
            </w:r>
            <w:proofErr w:type="spellEnd"/>
            <w:r w:rsidR="00B60E65" w:rsidRPr="002D1BB5">
              <w:rPr>
                <w:rFonts w:asciiTheme="majorBidi" w:hAnsiTheme="majorBidi" w:cs="B Nazanin"/>
                <w:b/>
                <w:bCs/>
              </w:rPr>
              <w:t xml:space="preserve"> liquid,</w:t>
            </w:r>
            <w:r w:rsidR="002D745D">
              <w:rPr>
                <w:rFonts w:asciiTheme="majorBidi" w:hAnsiTheme="majorBidi" w:cs="B Nazanin"/>
                <w:b/>
                <w:bCs/>
              </w:rPr>
              <w:t xml:space="preserve"> auditory pathway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B556FA" w:rsidRPr="002D1BB5">
              <w:rPr>
                <w:rFonts w:asciiTheme="majorBidi" w:hAnsiTheme="majorBidi" w:cs="B Nazanin"/>
                <w:b/>
                <w:bCs/>
              </w:rPr>
              <w:t>1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hours practical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2D1BB5">
              <w:rPr>
                <w:rFonts w:asciiTheme="majorBidi" w:hAnsiTheme="majorBidi" w:cs="B Nazanin"/>
                <w:b/>
                <w:bCs/>
              </w:rPr>
              <w:t>each group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7A5254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7A5254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 w:hint="cs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CEE96805-8180-4FED-A1EB-68460304841E}"/>
    <w:embedBold r:id="rId2" w:subsetted="1" w:fontKey="{4DFEF82C-29A0-4540-AEBA-C38477345F79}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B242F1E6-A889-4FFA-9061-3F19589A23F1}"/>
    <w:embedBold r:id="rId4" w:subsetted="1" w:fontKey="{1025C6D8-509C-4F5D-B7A6-68F2D71BF559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subsetted="1" w:fontKey="{CD57CA6B-20C3-4EF6-B5EC-D37ADFFC14CC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6" w:subsetted="1" w:fontKey="{E24587F4-A9A5-4283-A4E7-C2C0B929CF61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  <w:embedRegular r:id="rId7" w:subsetted="1" w:fontKey="{4CDE2628-0DEA-4222-9F57-9A53C1DD6569}"/>
    <w:embedBold r:id="rId8" w:subsetted="1" w:fontKey="{902E44CB-CAC5-4B9F-AF46-069D71EDF45E}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720"/>
  <w:characterSpacingControl w:val="doNotCompress"/>
  <w:compat/>
  <w:rsids>
    <w:rsidRoot w:val="00DD73E7"/>
    <w:rsid w:val="00031B31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6D84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932C01"/>
    <w:rsid w:val="0093755E"/>
    <w:rsid w:val="00963F22"/>
    <w:rsid w:val="00996F22"/>
    <w:rsid w:val="009B4C01"/>
    <w:rsid w:val="009C093D"/>
    <w:rsid w:val="00A26576"/>
    <w:rsid w:val="00A27A4A"/>
    <w:rsid w:val="00A345AB"/>
    <w:rsid w:val="00A44728"/>
    <w:rsid w:val="00A70DB5"/>
    <w:rsid w:val="00A85975"/>
    <w:rsid w:val="00A934D3"/>
    <w:rsid w:val="00A93719"/>
    <w:rsid w:val="00AA4C9D"/>
    <w:rsid w:val="00AD5B50"/>
    <w:rsid w:val="00B4264F"/>
    <w:rsid w:val="00B5420F"/>
    <w:rsid w:val="00B556FA"/>
    <w:rsid w:val="00B60E65"/>
    <w:rsid w:val="00B71788"/>
    <w:rsid w:val="00B76A82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62E99"/>
    <w:rsid w:val="00FC2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pez0b47</cp:lastModifiedBy>
  <cp:revision>30</cp:revision>
  <cp:lastPrinted>2020-01-21T07:00:00Z</cp:lastPrinted>
  <dcterms:created xsi:type="dcterms:W3CDTF">2020-03-24T11:03:00Z</dcterms:created>
  <dcterms:modified xsi:type="dcterms:W3CDTF">2020-04-04T07:31:00Z</dcterms:modified>
</cp:coreProperties>
</file>